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Project details of major students of B.Sc Chemistry 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color w:val="0000ff"/>
        </w:rPr>
      </w:pPr>
      <w:r w:rsidDel="00000000" w:rsidR="00000000" w:rsidRPr="00000000">
        <w:rPr>
          <w:i w:val="1"/>
          <w:color w:val="0000ff"/>
          <w:rtl w:val="0"/>
        </w:rPr>
        <w:t xml:space="preserve">Total number of 4 students</w:t>
      </w:r>
    </w:p>
    <w:p w:rsidR="00000000" w:rsidDel="00000000" w:rsidP="00000000" w:rsidRDefault="00000000" w:rsidRPr="00000000" w14:paraId="00000004">
      <w:pPr>
        <w:rPr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Students name                        Topic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1.DIVA DIXIT                       Nucleic acid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AMRISH                          Acid and Base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3.KIRTI GUPTA                  Carbohydrates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4.KHUSI                              Protein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1e2e"/>
          <w:sz w:val="27"/>
          <w:szCs w:val="27"/>
        </w:rPr>
      </w:pPr>
      <w:r w:rsidDel="00000000" w:rsidR="00000000" w:rsidRPr="00000000">
        <w:rPr>
          <w:b w:val="1"/>
          <w:rtl w:val="0"/>
        </w:rPr>
        <w:t xml:space="preserve">About : </w:t>
      </w:r>
      <w:r w:rsidDel="00000000" w:rsidR="00000000" w:rsidRPr="00000000">
        <w:rPr>
          <w:color w:val="001e2e"/>
          <w:sz w:val="27"/>
          <w:szCs w:val="27"/>
          <w:rtl w:val="0"/>
        </w:rPr>
        <w:t xml:space="preserve">Chemistry projects are important for students because they can help them develop skills, explore their interests, and gain a deeper understanding of the world around them: </w:t>
      </w:r>
    </w:p>
    <w:p w:rsidR="00000000" w:rsidDel="00000000" w:rsidP="00000000" w:rsidRDefault="00000000" w:rsidRPr="00000000" w14:paraId="0000000D">
      <w:pPr>
        <w:rPr>
          <w:color w:val="001e2e"/>
          <w:sz w:val="27"/>
          <w:szCs w:val="27"/>
        </w:rPr>
      </w:pPr>
      <w:r w:rsidDel="00000000" w:rsidR="00000000" w:rsidRPr="00000000">
        <w:rPr>
          <w:color w:val="001e2e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  <w:color w:val="001e2e"/>
          <w:sz w:val="27"/>
          <w:szCs w:val="27"/>
        </w:rPr>
      </w:pPr>
      <w:r w:rsidDel="00000000" w:rsidR="00000000" w:rsidRPr="00000000">
        <w:rPr>
          <w:b w:val="1"/>
          <w:color w:val="001e2e"/>
          <w:sz w:val="27"/>
          <w:szCs w:val="27"/>
          <w:rtl w:val="0"/>
        </w:rPr>
        <w:t xml:space="preserve">Develop skills</w:t>
      </w:r>
    </w:p>
    <w:p w:rsidR="00000000" w:rsidDel="00000000" w:rsidP="00000000" w:rsidRDefault="00000000" w:rsidRPr="00000000" w14:paraId="0000000F">
      <w:pPr>
        <w:rPr>
          <w:color w:val="001e2e"/>
          <w:sz w:val="27"/>
          <w:szCs w:val="27"/>
        </w:rPr>
      </w:pPr>
      <w:r w:rsidDel="00000000" w:rsidR="00000000" w:rsidRPr="00000000">
        <w:rPr>
          <w:color w:val="001e2e"/>
          <w:sz w:val="27"/>
          <w:szCs w:val="27"/>
          <w:rtl w:val="0"/>
        </w:rPr>
        <w:t xml:space="preserve">Chemistry projects help students develop critical thinking, problem-solving, and laboratory skills. They also learn to safely handle chemicals and use laboratory equipment. </w:t>
      </w:r>
    </w:p>
    <w:p w:rsidR="00000000" w:rsidDel="00000000" w:rsidP="00000000" w:rsidRDefault="00000000" w:rsidRPr="00000000" w14:paraId="00000010">
      <w:pPr>
        <w:rPr>
          <w:color w:val="001e2e"/>
          <w:sz w:val="27"/>
          <w:szCs w:val="27"/>
        </w:rPr>
      </w:pPr>
      <w:r w:rsidDel="00000000" w:rsidR="00000000" w:rsidRPr="00000000">
        <w:rPr>
          <w:color w:val="001e2e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  <w:color w:val="001e2e"/>
          <w:sz w:val="27"/>
          <w:szCs w:val="27"/>
        </w:rPr>
      </w:pPr>
      <w:r w:rsidDel="00000000" w:rsidR="00000000" w:rsidRPr="00000000">
        <w:rPr>
          <w:b w:val="1"/>
          <w:color w:val="001e2e"/>
          <w:sz w:val="27"/>
          <w:szCs w:val="27"/>
          <w:rtl w:val="0"/>
        </w:rPr>
        <w:t xml:space="preserve">Explore interests</w:t>
      </w:r>
    </w:p>
    <w:p w:rsidR="00000000" w:rsidDel="00000000" w:rsidP="00000000" w:rsidRDefault="00000000" w:rsidRPr="00000000" w14:paraId="00000012">
      <w:pPr>
        <w:rPr>
          <w:color w:val="001e2e"/>
          <w:sz w:val="27"/>
          <w:szCs w:val="27"/>
        </w:rPr>
      </w:pPr>
      <w:r w:rsidDel="00000000" w:rsidR="00000000" w:rsidRPr="00000000">
        <w:rPr>
          <w:color w:val="001e2e"/>
          <w:sz w:val="27"/>
          <w:szCs w:val="27"/>
          <w:rtl w:val="0"/>
        </w:rPr>
        <w:t xml:space="preserve">Chemistry projects can help students discover areas of chemistry that they enjoy and want to pursue further. </w:t>
      </w:r>
    </w:p>
    <w:p w:rsidR="00000000" w:rsidDel="00000000" w:rsidP="00000000" w:rsidRDefault="00000000" w:rsidRPr="00000000" w14:paraId="00000013">
      <w:pPr>
        <w:rPr>
          <w:color w:val="001e2e"/>
          <w:sz w:val="27"/>
          <w:szCs w:val="27"/>
        </w:rPr>
      </w:pPr>
      <w:r w:rsidDel="00000000" w:rsidR="00000000" w:rsidRPr="00000000">
        <w:rPr>
          <w:color w:val="001e2e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b w:val="1"/>
          <w:color w:val="001e2e"/>
          <w:sz w:val="27"/>
          <w:szCs w:val="27"/>
        </w:rPr>
      </w:pPr>
      <w:r w:rsidDel="00000000" w:rsidR="00000000" w:rsidRPr="00000000">
        <w:rPr>
          <w:b w:val="1"/>
          <w:color w:val="001e2e"/>
          <w:sz w:val="27"/>
          <w:szCs w:val="27"/>
          <w:rtl w:val="0"/>
        </w:rPr>
        <w:t xml:space="preserve">Understand the world</w:t>
      </w:r>
    </w:p>
    <w:p w:rsidR="00000000" w:rsidDel="00000000" w:rsidP="00000000" w:rsidRDefault="00000000" w:rsidRPr="00000000" w14:paraId="00000015">
      <w:pPr>
        <w:rPr>
          <w:color w:val="001e2e"/>
          <w:sz w:val="27"/>
          <w:szCs w:val="27"/>
        </w:rPr>
      </w:pPr>
      <w:r w:rsidDel="00000000" w:rsidR="00000000" w:rsidRPr="00000000">
        <w:rPr>
          <w:color w:val="001e2e"/>
          <w:sz w:val="27"/>
          <w:szCs w:val="27"/>
          <w:rtl w:val="0"/>
        </w:rPr>
        <w:t xml:space="preserve">Chemistry projects help students understand how the world works and how chemistry affects what we see, hear, smell, taste, and touch. </w:t>
      </w:r>
    </w:p>
    <w:p w:rsidR="00000000" w:rsidDel="00000000" w:rsidP="00000000" w:rsidRDefault="00000000" w:rsidRPr="00000000" w14:paraId="00000016">
      <w:pPr>
        <w:rPr>
          <w:color w:val="001e2e"/>
          <w:sz w:val="27"/>
          <w:szCs w:val="27"/>
        </w:rPr>
      </w:pPr>
      <w:r w:rsidDel="00000000" w:rsidR="00000000" w:rsidRPr="00000000">
        <w:rPr>
          <w:color w:val="001e2e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